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74A18" w14:textId="77777777" w:rsidR="0042569D" w:rsidRPr="009E4225" w:rsidRDefault="007237AB" w:rsidP="00462AAB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t>汇安基金管理有限责任公司关于</w:t>
      </w:r>
      <w:r w:rsidR="00462AAB">
        <w:rPr>
          <w:rFonts w:ascii="宋体" w:eastAsia="宋体" w:hAnsi="宋体" w:cs="宋体" w:hint="eastAsia"/>
          <w:b/>
          <w:kern w:val="0"/>
          <w:sz w:val="28"/>
          <w:szCs w:val="28"/>
        </w:rPr>
        <w:t>汇安丰融灵活配置混合型证券投资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基金开展赎回费率优惠活动的公告</w:t>
      </w:r>
    </w:p>
    <w:p w14:paraId="7A124E09" w14:textId="77777777" w:rsidR="009E4225" w:rsidRPr="005F140E" w:rsidRDefault="003022D2" w:rsidP="009E4225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3022D2">
        <w:rPr>
          <w:rFonts w:ascii="宋体" w:eastAsia="宋体" w:hAnsi="宋体" w:cs="宋体" w:hint="eastAsia"/>
          <w:kern w:val="0"/>
          <w:sz w:val="24"/>
          <w:szCs w:val="24"/>
        </w:rPr>
        <w:t>为更好地向投资者提供投资理财服务，根据相关法律法规和基金合同有关基金赎回费率调整的规定，汇安基金管理有限责任公司（以下简称“本公司”）决定对本</w:t>
      </w:r>
      <w:r w:rsidR="006A0E68">
        <w:rPr>
          <w:rFonts w:ascii="宋体" w:eastAsia="宋体" w:hAnsi="宋体" w:cs="宋体" w:hint="eastAsia"/>
          <w:kern w:val="0"/>
          <w:sz w:val="24"/>
          <w:szCs w:val="24"/>
        </w:rPr>
        <w:t>公司</w:t>
      </w:r>
      <w:r w:rsidRPr="003022D2">
        <w:rPr>
          <w:rFonts w:ascii="宋体" w:eastAsia="宋体" w:hAnsi="宋体" w:cs="宋体" w:hint="eastAsia"/>
          <w:kern w:val="0"/>
          <w:sz w:val="24"/>
          <w:szCs w:val="24"/>
        </w:rPr>
        <w:t>汇安丰融灵活配置混合型证券投资基金（以下简称“本基金”）的投资者进行赎回费率优惠。具体优惠活动安排如下：</w:t>
      </w:r>
    </w:p>
    <w:p w14:paraId="2B48AEE0" w14:textId="77777777" w:rsidR="00910968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33605F">
        <w:rPr>
          <w:rFonts w:ascii="宋体" w:eastAsia="宋体" w:hAnsi="宋体" w:cs="Times New Roman" w:hint="eastAsia"/>
          <w:sz w:val="24"/>
          <w:szCs w:val="24"/>
        </w:rPr>
        <w:t>适用基金</w:t>
      </w:r>
    </w:p>
    <w:p w14:paraId="1E6987BE" w14:textId="77777777" w:rsidR="009E4225" w:rsidRPr="005F140E" w:rsidRDefault="0033605F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汇安丰融灵活配置混合型证券投资基金</w:t>
      </w:r>
      <w:r w:rsidR="00C7359F" w:rsidRPr="005F140E">
        <w:rPr>
          <w:rFonts w:ascii="宋体" w:eastAsia="宋体" w:hAnsi="宋体" w:cs="宋体" w:hint="eastAsia"/>
          <w:kern w:val="0"/>
          <w:sz w:val="24"/>
          <w:szCs w:val="24"/>
        </w:rPr>
        <w:t>A</w:t>
      </w:r>
      <w:r w:rsidR="00990D55">
        <w:rPr>
          <w:rFonts w:ascii="宋体" w:eastAsia="宋体" w:hAnsi="宋体" w:cs="宋体" w:hint="eastAsia"/>
          <w:kern w:val="0"/>
          <w:sz w:val="24"/>
          <w:szCs w:val="24"/>
        </w:rPr>
        <w:t>（基金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代码：</w:t>
      </w:r>
      <w:r w:rsidRPr="005F140E">
        <w:rPr>
          <w:rFonts w:ascii="宋体" w:eastAsia="宋体" w:hAnsi="宋体" w:cs="宋体"/>
          <w:kern w:val="0"/>
          <w:sz w:val="24"/>
          <w:szCs w:val="24"/>
        </w:rPr>
        <w:t>003684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14:paraId="5189389F" w14:textId="77777777" w:rsidR="0033605F" w:rsidRPr="0042569D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t>适用渠道</w:t>
      </w:r>
    </w:p>
    <w:p w14:paraId="184E193C" w14:textId="778E3D8D" w:rsidR="0033605F" w:rsidRPr="005F140E" w:rsidRDefault="0033605F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本公司直销</w:t>
      </w:r>
      <w:r w:rsidR="0003450D">
        <w:rPr>
          <w:rFonts w:ascii="宋体" w:eastAsia="宋体" w:hAnsi="宋体" w:cs="宋体" w:hint="eastAsia"/>
          <w:kern w:val="0"/>
          <w:sz w:val="24"/>
          <w:szCs w:val="24"/>
        </w:rPr>
        <w:t>柜台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="006F4234">
        <w:rPr>
          <w:rFonts w:ascii="宋体" w:eastAsia="宋体" w:hAnsi="宋体" w:cs="宋体" w:hint="eastAsia"/>
          <w:kern w:val="0"/>
          <w:sz w:val="24"/>
          <w:szCs w:val="24"/>
        </w:rPr>
        <w:t>不含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网上交易平台）</w:t>
      </w:r>
    </w:p>
    <w:p w14:paraId="072AD4BD" w14:textId="77777777" w:rsidR="0033605F" w:rsidRPr="005F140E" w:rsidRDefault="0033605F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地址：</w:t>
      </w:r>
      <w:r w:rsidR="00C92C2A" w:rsidRPr="005F140E">
        <w:rPr>
          <w:rFonts w:ascii="宋体" w:eastAsia="宋体" w:hAnsi="宋体" w:cs="宋体" w:hint="eastAsia"/>
          <w:kern w:val="0"/>
          <w:sz w:val="24"/>
          <w:szCs w:val="24"/>
        </w:rPr>
        <w:t>北京市东城区东直门南大街</w:t>
      </w:r>
      <w:r w:rsidR="00C92C2A" w:rsidRPr="005F140E">
        <w:rPr>
          <w:rFonts w:ascii="宋体" w:eastAsia="宋体" w:hAnsi="宋体" w:cs="宋体"/>
          <w:kern w:val="0"/>
          <w:sz w:val="24"/>
          <w:szCs w:val="24"/>
        </w:rPr>
        <w:t>5号中青旅大厦13-14层</w:t>
      </w:r>
    </w:p>
    <w:p w14:paraId="11300425" w14:textId="77777777" w:rsidR="00C92C2A" w:rsidRPr="005F140E" w:rsidRDefault="00C92C2A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客服电话：</w:t>
      </w:r>
      <w:r w:rsidRPr="005F140E">
        <w:rPr>
          <w:rFonts w:ascii="宋体" w:eastAsia="宋体" w:hAnsi="宋体" w:cs="宋体"/>
          <w:kern w:val="0"/>
          <w:sz w:val="24"/>
          <w:szCs w:val="24"/>
        </w:rPr>
        <w:t>010-56711690</w:t>
      </w:r>
    </w:p>
    <w:p w14:paraId="7A1BBCBB" w14:textId="77777777" w:rsidR="009E4225" w:rsidRPr="005F140E" w:rsidRDefault="00C92C2A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传真：</w:t>
      </w:r>
      <w:r w:rsidRPr="005F140E">
        <w:rPr>
          <w:rFonts w:ascii="宋体" w:eastAsia="宋体" w:hAnsi="宋体" w:cs="宋体"/>
          <w:kern w:val="0"/>
          <w:sz w:val="24"/>
          <w:szCs w:val="24"/>
        </w:rPr>
        <w:t>010-56711640</w:t>
      </w:r>
    </w:p>
    <w:p w14:paraId="1524421B" w14:textId="77777777" w:rsidR="0033605F" w:rsidRPr="0042569D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t>优惠活动期限</w:t>
      </w:r>
    </w:p>
    <w:p w14:paraId="2B08B624" w14:textId="77777777" w:rsidR="009E4225" w:rsidRPr="00563675" w:rsidRDefault="00C72590" w:rsidP="00563675">
      <w:pPr>
        <w:widowControl/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bookmarkEnd w:id="0"/>
      <w:r w:rsidRPr="00563675">
        <w:rPr>
          <w:rFonts w:ascii="宋体" w:eastAsia="宋体" w:hAnsi="宋体" w:cs="宋体" w:hint="eastAsia"/>
          <w:kern w:val="0"/>
          <w:sz w:val="24"/>
          <w:szCs w:val="24"/>
        </w:rPr>
        <w:t>自</w:t>
      </w:r>
      <w:r w:rsidRPr="00563675">
        <w:rPr>
          <w:rFonts w:ascii="宋体" w:eastAsia="宋体" w:hAnsi="宋体" w:cs="宋体"/>
          <w:kern w:val="0"/>
          <w:sz w:val="24"/>
          <w:szCs w:val="24"/>
        </w:rPr>
        <w:t>2017年6月26日至2017年</w:t>
      </w:r>
      <w:r w:rsidR="006A0E68" w:rsidRPr="00563675">
        <w:rPr>
          <w:rFonts w:ascii="宋体" w:eastAsia="宋体" w:hAnsi="宋体" w:cs="宋体" w:hint="eastAsia"/>
          <w:kern w:val="0"/>
          <w:sz w:val="24"/>
          <w:szCs w:val="24"/>
        </w:rPr>
        <w:t>9</w:t>
      </w:r>
      <w:r w:rsidRPr="00563675">
        <w:rPr>
          <w:rFonts w:ascii="宋体" w:eastAsia="宋体" w:hAnsi="宋体" w:cs="宋体"/>
          <w:kern w:val="0"/>
          <w:sz w:val="24"/>
          <w:szCs w:val="24"/>
        </w:rPr>
        <w:t>月</w:t>
      </w:r>
      <w:r w:rsidR="006A0E68" w:rsidRPr="00563675">
        <w:rPr>
          <w:rFonts w:ascii="宋体" w:eastAsia="宋体" w:hAnsi="宋体" w:cs="宋体"/>
          <w:kern w:val="0"/>
          <w:sz w:val="24"/>
          <w:szCs w:val="24"/>
        </w:rPr>
        <w:t>25</w:t>
      </w:r>
      <w:r w:rsidRPr="00563675">
        <w:rPr>
          <w:rFonts w:ascii="宋体" w:eastAsia="宋体" w:hAnsi="宋体" w:cs="宋体"/>
          <w:kern w:val="0"/>
          <w:sz w:val="24"/>
          <w:szCs w:val="24"/>
        </w:rPr>
        <w:t>日。</w:t>
      </w:r>
    </w:p>
    <w:p w14:paraId="08403CA0" w14:textId="77777777" w:rsidR="0033605F" w:rsidRPr="0042569D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t>费率优惠情况</w:t>
      </w:r>
    </w:p>
    <w:p w14:paraId="23628CC9" w14:textId="77777777" w:rsidR="00C92C2A" w:rsidRDefault="00C92C2A" w:rsidP="009E4225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优惠活动期间，凡通过本公司直销柜台申请赎回上述基金的投资者，在赎回时，赎回费率享有如下优惠：</w:t>
      </w:r>
    </w:p>
    <w:p w14:paraId="75B654E7" w14:textId="79878E72" w:rsidR="009E4225" w:rsidRPr="0093391C" w:rsidRDefault="00551F94" w:rsidP="00551F94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投资者通过本公司直销柜台赎回本基金时，根据《基金合同》、《招募说明书》中相关约定，将收取归入基金财产部分的赎回费，归入基金财产</w:t>
      </w:r>
      <w:r w:rsidR="00F11708">
        <w:rPr>
          <w:rFonts w:ascii="宋体" w:eastAsia="宋体" w:hAnsi="宋体" w:cs="宋体" w:hint="eastAsia"/>
          <w:kern w:val="0"/>
          <w:sz w:val="24"/>
          <w:szCs w:val="24"/>
        </w:rPr>
        <w:t>以</w:t>
      </w:r>
      <w:r>
        <w:rPr>
          <w:rFonts w:ascii="宋体" w:eastAsia="宋体" w:hAnsi="宋体" w:cs="宋体" w:hint="eastAsia"/>
          <w:kern w:val="0"/>
          <w:sz w:val="24"/>
          <w:szCs w:val="24"/>
        </w:rPr>
        <w:t>外的部分将免于收取。具体赎回费率参见本基金《基金合同》</w:t>
      </w:r>
      <w:r w:rsidR="00EB6043">
        <w:rPr>
          <w:rFonts w:ascii="宋体" w:eastAsia="宋体" w:hAnsi="宋体" w:cs="宋体" w:hint="eastAsia"/>
          <w:kern w:val="0"/>
          <w:sz w:val="24"/>
          <w:szCs w:val="24"/>
        </w:rPr>
        <w:t>、《招募说明书》及相关公告。</w:t>
      </w:r>
    </w:p>
    <w:p w14:paraId="6EE41049" w14:textId="77777777" w:rsidR="0033605F" w:rsidRPr="00B30AE3" w:rsidRDefault="0033605F" w:rsidP="00B30AE3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B30AE3">
        <w:rPr>
          <w:rFonts w:ascii="宋体" w:eastAsia="宋体" w:hAnsi="宋体" w:cs="Times New Roman" w:hint="eastAsia"/>
          <w:sz w:val="24"/>
          <w:szCs w:val="24"/>
        </w:rPr>
        <w:t>重要提示</w:t>
      </w:r>
    </w:p>
    <w:p w14:paraId="3E51AFCA" w14:textId="77777777" w:rsidR="00092DFB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本次优惠活动结束后，基金赎回费率继续按原标准实施。</w:t>
      </w:r>
    </w:p>
    <w:p w14:paraId="5ED1A82E" w14:textId="77777777" w:rsidR="0042569D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凡在规定时间及规定产品范围以外的基金赎回不享受以上优惠。</w:t>
      </w:r>
    </w:p>
    <w:p w14:paraId="2C2DD7B6" w14:textId="77777777" w:rsidR="0042569D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本次优惠活动内容发生调整的，以本公司相关公告为准。</w:t>
      </w:r>
    </w:p>
    <w:p w14:paraId="75B92347" w14:textId="77777777" w:rsidR="0042569D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本公告的解释权归本公司所有。投资者欲了解各基金产品的详细情况，请仔细阅读各基金的基金合同、招募说明书及其更新等法律文件。</w:t>
      </w:r>
    </w:p>
    <w:p w14:paraId="5A8B438B" w14:textId="77777777" w:rsidR="00092DFB" w:rsidRPr="00B30AE3" w:rsidRDefault="00092DFB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投资者可以通过以下途径咨询有关详情:</w:t>
      </w:r>
    </w:p>
    <w:p w14:paraId="2BAB02F0" w14:textId="77777777" w:rsidR="00092DFB" w:rsidRPr="00B30AE3" w:rsidRDefault="0042569D" w:rsidP="00B30AE3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lastRenderedPageBreak/>
        <w:t>1）</w:t>
      </w:r>
      <w:r w:rsidR="00092DFB" w:rsidRPr="00B30AE3">
        <w:rPr>
          <w:rFonts w:ascii="宋体" w:eastAsia="宋体" w:hAnsi="宋体" w:cs="宋体" w:hint="eastAsia"/>
          <w:kern w:val="0"/>
          <w:sz w:val="24"/>
          <w:szCs w:val="24"/>
        </w:rPr>
        <w:t>汇安基金管理有限责任公司客户服务电话:</w:t>
      </w:r>
      <w:r w:rsidR="00092DFB" w:rsidRPr="00B30AE3">
        <w:rPr>
          <w:rFonts w:ascii="宋体" w:eastAsia="宋体" w:hAnsi="宋体" w:cs="宋体"/>
          <w:kern w:val="0"/>
          <w:sz w:val="24"/>
          <w:szCs w:val="24"/>
        </w:rPr>
        <w:t>010-56711690</w:t>
      </w:r>
    </w:p>
    <w:p w14:paraId="5A9C8A0D" w14:textId="77777777" w:rsidR="009E4225" w:rsidRPr="00B30AE3" w:rsidRDefault="00092DFB" w:rsidP="00B30AE3">
      <w:pPr>
        <w:pStyle w:val="a7"/>
        <w:widowControl/>
        <w:numPr>
          <w:ilvl w:val="1"/>
          <w:numId w:val="2"/>
        </w:numPr>
        <w:spacing w:line="360" w:lineRule="auto"/>
        <w:ind w:firstLineChars="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汇安基金管理有限</w:t>
      </w:r>
      <w:r w:rsidR="00AC1917" w:rsidRPr="00B30AE3">
        <w:rPr>
          <w:rFonts w:ascii="宋体" w:eastAsia="宋体" w:hAnsi="宋体" w:cs="宋体" w:hint="eastAsia"/>
          <w:kern w:val="0"/>
          <w:sz w:val="24"/>
          <w:szCs w:val="24"/>
        </w:rPr>
        <w:t>责任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公司网站</w:t>
      </w:r>
      <w:r w:rsidR="00A4176B" w:rsidRPr="00B30AE3">
        <w:rPr>
          <w:rFonts w:ascii="宋体" w:eastAsia="宋体" w:hAnsi="宋体" w:cs="宋体" w:hint="eastAsia"/>
          <w:kern w:val="0"/>
          <w:sz w:val="24"/>
          <w:szCs w:val="24"/>
        </w:rPr>
        <w:t>:</w:t>
      </w:r>
      <w:hyperlink r:id="rId7" w:history="1">
        <w:r w:rsidR="009E4225" w:rsidRPr="00B30AE3">
          <w:rPr>
            <w:rFonts w:cs="宋体"/>
            <w:kern w:val="0"/>
          </w:rPr>
          <w:t>www.huianfund.cn</w:t>
        </w:r>
      </w:hyperlink>
    </w:p>
    <w:p w14:paraId="4268FEE5" w14:textId="77777777" w:rsidR="00092DFB" w:rsidRPr="00B30AE3" w:rsidRDefault="0042569D" w:rsidP="00B30AE3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风险提示</w:t>
      </w:r>
    </w:p>
    <w:p w14:paraId="51077FCA" w14:textId="77777777" w:rsidR="0042569D" w:rsidRPr="00B30AE3" w:rsidRDefault="0042569D" w:rsidP="00B30AE3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基金管理人承诺以诚实信用、勤勉尽责的原则管理和运用基金资产，但不保证基金一定盈利，也不保证最低收益。基金的过往业绩及净值高低并不预示其未来业绩表现，投资有风险，投资人在投资本公司旗下基金前请仔细阅读基金的销售文件。</w:t>
      </w:r>
    </w:p>
    <w:p w14:paraId="27BE581A" w14:textId="77777777" w:rsidR="009E4225" w:rsidRDefault="009E4225" w:rsidP="009E4225">
      <w:pPr>
        <w:widowControl/>
        <w:spacing w:line="360" w:lineRule="auto"/>
        <w:ind w:firstLine="420"/>
        <w:rPr>
          <w:rFonts w:ascii="宋体" w:eastAsia="宋体" w:hAnsi="宋体" w:cs="Times New Roman"/>
          <w:sz w:val="24"/>
          <w:szCs w:val="24"/>
        </w:rPr>
      </w:pPr>
    </w:p>
    <w:p w14:paraId="4C46B09E" w14:textId="77777777" w:rsidR="00092DFB" w:rsidRPr="00B30AE3" w:rsidRDefault="00092DFB" w:rsidP="009E4225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特此公告。</w:t>
      </w:r>
    </w:p>
    <w:p w14:paraId="4EF268B3" w14:textId="77777777" w:rsidR="00092DFB" w:rsidRPr="0042569D" w:rsidRDefault="00092DFB" w:rsidP="009E4225">
      <w:pPr>
        <w:widowControl/>
        <w:spacing w:line="360" w:lineRule="auto"/>
        <w:rPr>
          <w:rFonts w:ascii="宋体" w:eastAsia="宋体" w:hAnsi="宋体" w:cs="Times New Roman"/>
          <w:sz w:val="24"/>
          <w:szCs w:val="24"/>
        </w:rPr>
      </w:pPr>
    </w:p>
    <w:p w14:paraId="44A789EC" w14:textId="77777777" w:rsidR="00092DFB" w:rsidRPr="00B30AE3" w:rsidRDefault="00092DFB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汇安基金管理有限责任公司</w:t>
      </w:r>
    </w:p>
    <w:p w14:paraId="6A62F5FA" w14:textId="77777777" w:rsidR="00092DFB" w:rsidRPr="00B30AE3" w:rsidRDefault="00092DFB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</w:p>
    <w:p w14:paraId="71837074" w14:textId="77777777" w:rsidR="00092DFB" w:rsidRPr="00B30AE3" w:rsidRDefault="00DA7361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20</w:t>
      </w:r>
      <w:r w:rsidRPr="00B30AE3">
        <w:rPr>
          <w:rFonts w:ascii="宋体" w:eastAsia="宋体" w:hAnsi="宋体" w:cs="宋体"/>
          <w:kern w:val="0"/>
          <w:sz w:val="24"/>
          <w:szCs w:val="24"/>
        </w:rPr>
        <w:t>1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7年</w:t>
      </w:r>
      <w:r>
        <w:rPr>
          <w:rFonts w:ascii="宋体" w:eastAsia="宋体" w:hAnsi="宋体" w:cs="宋体"/>
          <w:kern w:val="0"/>
          <w:sz w:val="24"/>
          <w:szCs w:val="24"/>
        </w:rPr>
        <w:t>6</w:t>
      </w:r>
      <w:r w:rsidR="00092DFB" w:rsidRPr="00B30AE3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160269">
        <w:rPr>
          <w:rFonts w:ascii="宋体" w:eastAsia="宋体" w:hAnsi="宋体" w:cs="宋体"/>
          <w:kern w:val="0"/>
          <w:sz w:val="24"/>
          <w:szCs w:val="24"/>
        </w:rPr>
        <w:t>24</w:t>
      </w:r>
      <w:r w:rsidR="00092DFB" w:rsidRPr="00B30AE3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5A7DFCEA" w14:textId="77777777" w:rsidR="002D5D32" w:rsidRPr="00B30AE3" w:rsidRDefault="002D5D32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</w:p>
    <w:sectPr w:rsidR="002D5D32" w:rsidRPr="00B30A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4F066" w14:textId="77777777" w:rsidR="00CB2983" w:rsidRDefault="00CB2983" w:rsidP="0086079E">
      <w:r>
        <w:separator/>
      </w:r>
    </w:p>
  </w:endnote>
  <w:endnote w:type="continuationSeparator" w:id="0">
    <w:p w14:paraId="4041FB59" w14:textId="77777777" w:rsidR="00CB2983" w:rsidRDefault="00CB2983" w:rsidP="00860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68F56" w14:textId="77777777" w:rsidR="00CB2983" w:rsidRDefault="00CB2983" w:rsidP="0086079E">
      <w:r>
        <w:separator/>
      </w:r>
    </w:p>
  </w:footnote>
  <w:footnote w:type="continuationSeparator" w:id="0">
    <w:p w14:paraId="21F35533" w14:textId="77777777" w:rsidR="00CB2983" w:rsidRDefault="00CB2983" w:rsidP="00860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FD09DB"/>
    <w:multiLevelType w:val="hybridMultilevel"/>
    <w:tmpl w:val="281E73C2"/>
    <w:lvl w:ilvl="0" w:tplc="49B62BB6">
      <w:start w:val="1"/>
      <w:numFmt w:val="japaneseCounting"/>
      <w:lvlText w:val="%1、"/>
      <w:lvlJc w:val="left"/>
      <w:pPr>
        <w:ind w:left="720" w:hanging="720"/>
      </w:pPr>
      <w:rPr>
        <w:rFonts w:ascii="宋体" w:eastAsia="宋体" w:hAnsi="宋体" w:cs="宋体"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61C015D"/>
    <w:multiLevelType w:val="hybridMultilevel"/>
    <w:tmpl w:val="D7E87D50"/>
    <w:lvl w:ilvl="0" w:tplc="4E4C4138">
      <w:start w:val="1"/>
      <w:numFmt w:val="decimal"/>
      <w:lvlText w:val="%1、"/>
      <w:lvlJc w:val="left"/>
      <w:pPr>
        <w:ind w:left="1494" w:hanging="360"/>
      </w:pPr>
      <w:rPr>
        <w:rFonts w:hint="default"/>
      </w:rPr>
    </w:lvl>
    <w:lvl w:ilvl="1" w:tplc="D174C83C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FB"/>
    <w:rsid w:val="00002544"/>
    <w:rsid w:val="00020CC6"/>
    <w:rsid w:val="0003450D"/>
    <w:rsid w:val="00042E68"/>
    <w:rsid w:val="0005767A"/>
    <w:rsid w:val="00061A6C"/>
    <w:rsid w:val="00092DFB"/>
    <w:rsid w:val="000C1E69"/>
    <w:rsid w:val="000F6692"/>
    <w:rsid w:val="0014781E"/>
    <w:rsid w:val="001517C1"/>
    <w:rsid w:val="0015657B"/>
    <w:rsid w:val="00160269"/>
    <w:rsid w:val="00160426"/>
    <w:rsid w:val="00191BBC"/>
    <w:rsid w:val="0019200D"/>
    <w:rsid w:val="001A1F49"/>
    <w:rsid w:val="001E6BAD"/>
    <w:rsid w:val="001F7395"/>
    <w:rsid w:val="0021444B"/>
    <w:rsid w:val="00231E58"/>
    <w:rsid w:val="002369F0"/>
    <w:rsid w:val="00255FE3"/>
    <w:rsid w:val="002B4272"/>
    <w:rsid w:val="002D1A03"/>
    <w:rsid w:val="002D5D32"/>
    <w:rsid w:val="002E33A0"/>
    <w:rsid w:val="002F3F6F"/>
    <w:rsid w:val="003022D2"/>
    <w:rsid w:val="00305B7F"/>
    <w:rsid w:val="0031249E"/>
    <w:rsid w:val="00314D87"/>
    <w:rsid w:val="0033605F"/>
    <w:rsid w:val="00362DAC"/>
    <w:rsid w:val="00387A30"/>
    <w:rsid w:val="003A2060"/>
    <w:rsid w:val="003A6566"/>
    <w:rsid w:val="003C248D"/>
    <w:rsid w:val="003D6251"/>
    <w:rsid w:val="003D7BAB"/>
    <w:rsid w:val="003F5511"/>
    <w:rsid w:val="003F63DA"/>
    <w:rsid w:val="00403B53"/>
    <w:rsid w:val="0042569D"/>
    <w:rsid w:val="00451014"/>
    <w:rsid w:val="00462AAB"/>
    <w:rsid w:val="00467055"/>
    <w:rsid w:val="0048526A"/>
    <w:rsid w:val="004A6C54"/>
    <w:rsid w:val="004A7E43"/>
    <w:rsid w:val="004B2A84"/>
    <w:rsid w:val="004B518F"/>
    <w:rsid w:val="004C4F34"/>
    <w:rsid w:val="004D6CD9"/>
    <w:rsid w:val="005024B4"/>
    <w:rsid w:val="00516F3D"/>
    <w:rsid w:val="00542CD8"/>
    <w:rsid w:val="00551F94"/>
    <w:rsid w:val="005557B3"/>
    <w:rsid w:val="00563675"/>
    <w:rsid w:val="005806C2"/>
    <w:rsid w:val="005B009D"/>
    <w:rsid w:val="005B1831"/>
    <w:rsid w:val="005B4F88"/>
    <w:rsid w:val="005D6FD7"/>
    <w:rsid w:val="005F0904"/>
    <w:rsid w:val="005F140E"/>
    <w:rsid w:val="00642C59"/>
    <w:rsid w:val="006517CB"/>
    <w:rsid w:val="00695491"/>
    <w:rsid w:val="006A0E68"/>
    <w:rsid w:val="006D6ABA"/>
    <w:rsid w:val="006E2079"/>
    <w:rsid w:val="006F4234"/>
    <w:rsid w:val="007163CC"/>
    <w:rsid w:val="007237AB"/>
    <w:rsid w:val="007D0DB3"/>
    <w:rsid w:val="007E79F0"/>
    <w:rsid w:val="008047AD"/>
    <w:rsid w:val="00805722"/>
    <w:rsid w:val="00831012"/>
    <w:rsid w:val="0083761C"/>
    <w:rsid w:val="0086079E"/>
    <w:rsid w:val="00867469"/>
    <w:rsid w:val="00884BB2"/>
    <w:rsid w:val="009008EA"/>
    <w:rsid w:val="00910968"/>
    <w:rsid w:val="00921782"/>
    <w:rsid w:val="009221B9"/>
    <w:rsid w:val="0093154D"/>
    <w:rsid w:val="0093391C"/>
    <w:rsid w:val="009439B5"/>
    <w:rsid w:val="009606C5"/>
    <w:rsid w:val="00960E0F"/>
    <w:rsid w:val="00971CF1"/>
    <w:rsid w:val="00972446"/>
    <w:rsid w:val="00990D55"/>
    <w:rsid w:val="009A23A5"/>
    <w:rsid w:val="009A74D0"/>
    <w:rsid w:val="009B6AC6"/>
    <w:rsid w:val="009B7841"/>
    <w:rsid w:val="009E4225"/>
    <w:rsid w:val="009E6F31"/>
    <w:rsid w:val="00A108E3"/>
    <w:rsid w:val="00A21477"/>
    <w:rsid w:val="00A32EB6"/>
    <w:rsid w:val="00A36835"/>
    <w:rsid w:val="00A415CB"/>
    <w:rsid w:val="00A4176B"/>
    <w:rsid w:val="00A62062"/>
    <w:rsid w:val="00A82DED"/>
    <w:rsid w:val="00AB1768"/>
    <w:rsid w:val="00AC1917"/>
    <w:rsid w:val="00AC31FA"/>
    <w:rsid w:val="00AF4AB0"/>
    <w:rsid w:val="00B07DA2"/>
    <w:rsid w:val="00B174A9"/>
    <w:rsid w:val="00B30AE3"/>
    <w:rsid w:val="00B504FA"/>
    <w:rsid w:val="00B92ECE"/>
    <w:rsid w:val="00BA7DF4"/>
    <w:rsid w:val="00BB760E"/>
    <w:rsid w:val="00C34F4A"/>
    <w:rsid w:val="00C37E73"/>
    <w:rsid w:val="00C72590"/>
    <w:rsid w:val="00C7359F"/>
    <w:rsid w:val="00C7583D"/>
    <w:rsid w:val="00C818C3"/>
    <w:rsid w:val="00C82C4B"/>
    <w:rsid w:val="00C92792"/>
    <w:rsid w:val="00C92C2A"/>
    <w:rsid w:val="00C96DFF"/>
    <w:rsid w:val="00CB2983"/>
    <w:rsid w:val="00CB5FE3"/>
    <w:rsid w:val="00CE3A1D"/>
    <w:rsid w:val="00CE527C"/>
    <w:rsid w:val="00CE66DC"/>
    <w:rsid w:val="00D1739B"/>
    <w:rsid w:val="00D471E6"/>
    <w:rsid w:val="00D51A51"/>
    <w:rsid w:val="00D6083B"/>
    <w:rsid w:val="00D76986"/>
    <w:rsid w:val="00D77309"/>
    <w:rsid w:val="00D84560"/>
    <w:rsid w:val="00D92654"/>
    <w:rsid w:val="00DA7361"/>
    <w:rsid w:val="00DB41C3"/>
    <w:rsid w:val="00DC2240"/>
    <w:rsid w:val="00DE5E7B"/>
    <w:rsid w:val="00DE5F6B"/>
    <w:rsid w:val="00E1782F"/>
    <w:rsid w:val="00E26EAE"/>
    <w:rsid w:val="00E44C40"/>
    <w:rsid w:val="00E573CD"/>
    <w:rsid w:val="00E63B1C"/>
    <w:rsid w:val="00E650B6"/>
    <w:rsid w:val="00E8774F"/>
    <w:rsid w:val="00EB6043"/>
    <w:rsid w:val="00EC72C8"/>
    <w:rsid w:val="00EF0C51"/>
    <w:rsid w:val="00EF4822"/>
    <w:rsid w:val="00F11708"/>
    <w:rsid w:val="00F26AA2"/>
    <w:rsid w:val="00F33721"/>
    <w:rsid w:val="00FA5E1F"/>
    <w:rsid w:val="00FA6CEE"/>
    <w:rsid w:val="00FD2077"/>
    <w:rsid w:val="00FD531A"/>
    <w:rsid w:val="00FE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5A9EC9"/>
  <w15:docId w15:val="{F703707E-B533-4CF5-9662-E71A776F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2D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07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0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079E"/>
    <w:rPr>
      <w:sz w:val="18"/>
      <w:szCs w:val="18"/>
    </w:rPr>
  </w:style>
  <w:style w:type="paragraph" w:styleId="a7">
    <w:name w:val="List Paragraph"/>
    <w:basedOn w:val="a"/>
    <w:uiPriority w:val="34"/>
    <w:qFormat/>
    <w:rsid w:val="0033605F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33605F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C7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97244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97244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972446"/>
  </w:style>
  <w:style w:type="paragraph" w:styleId="ad">
    <w:name w:val="annotation subject"/>
    <w:basedOn w:val="ab"/>
    <w:next w:val="ab"/>
    <w:link w:val="ae"/>
    <w:uiPriority w:val="99"/>
    <w:semiHidden/>
    <w:unhideWhenUsed/>
    <w:rsid w:val="0097244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972446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72446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9724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uianfund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廖雨萌</dc:creator>
  <cp:keywords/>
  <dc:description/>
  <cp:lastModifiedBy>廖雨萌</cp:lastModifiedBy>
  <cp:revision>2</cp:revision>
  <cp:lastPrinted>2017-06-23T05:20:00Z</cp:lastPrinted>
  <dcterms:created xsi:type="dcterms:W3CDTF">2017-06-23T09:04:00Z</dcterms:created>
  <dcterms:modified xsi:type="dcterms:W3CDTF">2017-06-23T09:04:00Z</dcterms:modified>
</cp:coreProperties>
</file>